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D2" w:rsidRPr="008D1AB0" w:rsidRDefault="004263D2" w:rsidP="004263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4263D2" w:rsidRPr="008D1AB0" w:rsidRDefault="004263D2" w:rsidP="004263D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 พัฒนาการอำเภอ</w:t>
      </w:r>
    </w:p>
    <w:p w:rsidR="004263D2" w:rsidRPr="008D1AB0" w:rsidRDefault="004263D2" w:rsidP="004263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4263D2" w:rsidRDefault="004263D2" w:rsidP="004263D2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4263D2" w:rsidRPr="008D1AB0" w:rsidRDefault="004263D2" w:rsidP="004263D2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01" w:type="dxa"/>
        <w:tblInd w:w="108" w:type="dxa"/>
        <w:tblLook w:val="04A0" w:firstRow="1" w:lastRow="0" w:firstColumn="1" w:lastColumn="0" w:noHBand="0" w:noVBand="1"/>
      </w:tblPr>
      <w:tblGrid>
        <w:gridCol w:w="2155"/>
        <w:gridCol w:w="2835"/>
        <w:gridCol w:w="4111"/>
      </w:tblGrid>
      <w:tr w:rsidR="004263D2" w:rsidRPr="008D1AB0" w:rsidTr="00A7289B">
        <w:trPr>
          <w:trHeight w:val="525"/>
        </w:trPr>
        <w:tc>
          <w:tcPr>
            <w:tcW w:w="9101" w:type="dxa"/>
            <w:gridSpan w:val="3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</w:t>
            </w:r>
          </w:p>
        </w:tc>
      </w:tr>
      <w:tr w:rsidR="004263D2" w:rsidRPr="008D1AB0" w:rsidTr="00A7289B">
        <w:trPr>
          <w:trHeight w:val="419"/>
        </w:trPr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263D2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ระดับความสำเร็จของการพัฒนานวัตกรรม</w:t>
            </w:r>
          </w:p>
          <w:p w:rsidR="006959CA" w:rsidRDefault="006959CA" w:rsidP="006959CA">
            <w:pPr>
              <w:ind w:right="-106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การกำกับดูและงบประมาณด้วยระบบ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IT </w:t>
            </w:r>
          </w:p>
          <w:p w:rsidR="006959CA" w:rsidRPr="008D1AB0" w:rsidRDefault="006959CA" w:rsidP="006959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Nont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Smart Budget Control 4.0</w:t>
            </w:r>
          </w:p>
        </w:tc>
      </w:tr>
      <w:tr w:rsidR="004263D2" w:rsidRPr="008D1AB0" w:rsidTr="00A7289B">
        <w:trPr>
          <w:trHeight w:val="413"/>
        </w:trPr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</w:t>
            </w:r>
          </w:p>
        </w:tc>
      </w:tr>
      <w:tr w:rsidR="004263D2" w:rsidRPr="008D1AB0" w:rsidTr="00A7289B">
        <w:trPr>
          <w:trHeight w:val="446"/>
        </w:trPr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C4E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</w:t>
            </w:r>
            <w:r w:rsidR="006C4E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4263D2" w:rsidRPr="008D1AB0" w:rsidTr="00A7289B"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263D2" w:rsidRPr="008D1AB0" w:rsidRDefault="004263D2" w:rsidP="00A7289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เพื่อส่งเสริมการพัฒนาองค์การสู่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ระบบราชการ 4.0 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มุ่งเน้นให้ส่วนราชการสร้างนวัตกรรม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ปรับปรุงกระบวนการทำงานให้มีความคล่องตัว มีประสิทธิภาพมุ่งเน้นผลสัมฤทธิ์เพื่อส่งมอบบริการที่ดีให้กับประชาชน</w:t>
            </w:r>
          </w:p>
        </w:tc>
      </w:tr>
      <w:tr w:rsidR="004263D2" w:rsidRPr="008D1AB0" w:rsidTr="00A7289B">
        <w:trPr>
          <w:trHeight w:val="453"/>
        </w:trPr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192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บันทึกการประชุมจังหวัด/อำเภอ</w:t>
            </w:r>
          </w:p>
        </w:tc>
      </w:tr>
      <w:tr w:rsidR="004263D2" w:rsidRPr="008D1AB0" w:rsidTr="00A7289B"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นางราณี วงศ์ลุน</w:t>
            </w:r>
          </w:p>
        </w:tc>
        <w:tc>
          <w:tcPr>
            <w:tcW w:w="4111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หัวหน้ากลุ่มงานสารสนเทศการพัฒนาชุมชน</w:t>
            </w:r>
          </w:p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8182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0952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263D2" w:rsidRPr="008D1AB0" w:rsidTr="00A7289B">
        <w:tc>
          <w:tcPr>
            <w:tcW w:w="215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6959C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นายภาวัต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กล่อมเจริญ</w:t>
            </w:r>
          </w:p>
        </w:tc>
        <w:tc>
          <w:tcPr>
            <w:tcW w:w="4111" w:type="dxa"/>
            <w:shd w:val="clear" w:color="auto" w:fill="auto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8636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2693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</w:tbl>
    <w:p w:rsidR="004263D2" w:rsidRPr="008D1AB0" w:rsidRDefault="004263D2" w:rsidP="004263D2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4263D2" w:rsidRPr="008D1AB0" w:rsidRDefault="004263D2" w:rsidP="004263D2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4263D2" w:rsidRPr="008D1AB0" w:rsidRDefault="004263D2" w:rsidP="004263D2">
      <w:pPr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8"/>
        <w:gridCol w:w="7068"/>
      </w:tblGrid>
      <w:tr w:rsidR="004263D2" w:rsidRPr="008D1AB0" w:rsidTr="00A7289B">
        <w:trPr>
          <w:trHeight w:val="511"/>
        </w:trPr>
        <w:tc>
          <w:tcPr>
            <w:tcW w:w="194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6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263D2" w:rsidRPr="008D1AB0" w:rsidTr="00A7289B">
        <w:trPr>
          <w:trHeight w:val="477"/>
        </w:trPr>
        <w:tc>
          <w:tcPr>
            <w:tcW w:w="194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068" w:type="dxa"/>
            <w:vAlign w:val="center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-ไม่มี-</w:t>
            </w:r>
          </w:p>
        </w:tc>
      </w:tr>
      <w:tr w:rsidR="004263D2" w:rsidRPr="008D1AB0" w:rsidTr="00A7289B">
        <w:trPr>
          <w:trHeight w:val="413"/>
        </w:trPr>
        <w:tc>
          <w:tcPr>
            <w:tcW w:w="194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68" w:type="dxa"/>
            <w:vAlign w:val="center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ไม่มี-</w:t>
            </w:r>
          </w:p>
        </w:tc>
      </w:tr>
      <w:tr w:rsidR="004263D2" w:rsidRPr="008D1AB0" w:rsidTr="00A7289B">
        <w:trPr>
          <w:trHeight w:val="419"/>
        </w:trPr>
        <w:tc>
          <w:tcPr>
            <w:tcW w:w="194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068" w:type="dxa"/>
            <w:vAlign w:val="center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ประชุมเพื่อพิจารณาการจัดทำข้อเสนอการพัฒนานวัตกรรม</w:t>
            </w:r>
          </w:p>
        </w:tc>
      </w:tr>
      <w:tr w:rsidR="004263D2" w:rsidRPr="008D1AB0" w:rsidTr="00A7289B">
        <w:trPr>
          <w:trHeight w:val="410"/>
        </w:trPr>
        <w:tc>
          <w:tcPr>
            <w:tcW w:w="194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068" w:type="dxa"/>
            <w:vAlign w:val="center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จัดทำข้อเสนอนวัตกรรม</w:t>
            </w:r>
          </w:p>
        </w:tc>
      </w:tr>
      <w:tr w:rsidR="004263D2" w:rsidRPr="008D1AB0" w:rsidTr="00A7289B">
        <w:trPr>
          <w:trHeight w:val="552"/>
        </w:trPr>
        <w:tc>
          <w:tcPr>
            <w:tcW w:w="1948" w:type="dxa"/>
            <w:vAlign w:val="center"/>
          </w:tcPr>
          <w:p w:rsidR="004263D2" w:rsidRPr="008D1AB0" w:rsidRDefault="004263D2" w:rsidP="00A728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068" w:type="dxa"/>
            <w:vAlign w:val="center"/>
          </w:tcPr>
          <w:p w:rsidR="004263D2" w:rsidRPr="008D1AB0" w:rsidRDefault="004263D2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ข้อเสนอการพัฒนานวัตกรรม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แจ้ง/ประชุมเจ้าหน้าที่พัฒนาชุมชนอำเภอ</w:t>
            </w:r>
          </w:p>
        </w:tc>
      </w:tr>
    </w:tbl>
    <w:p w:rsidR="004263D2" w:rsidRPr="008D1AB0" w:rsidRDefault="004263D2" w:rsidP="004263D2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4263D2" w:rsidRPr="008D1AB0" w:rsidRDefault="004263D2" w:rsidP="004263D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4263D2" w:rsidRPr="008D1AB0" w:rsidRDefault="004263D2" w:rsidP="004263D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นวัตกรรม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แนวคิด วิธี และรูปแบบใหม่ ๆ ในการจัดองค์กร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D1AB0">
        <w:rPr>
          <w:rFonts w:ascii="TH SarabunIT๙" w:hAnsi="TH SarabunIT๙" w:cs="TH SarabunIT๙"/>
          <w:sz w:val="32"/>
          <w:szCs w:val="32"/>
        </w:rPr>
        <w:t>organization development</w:t>
      </w:r>
      <w:r w:rsidRPr="008D1AB0">
        <w:rPr>
          <w:rFonts w:ascii="TH SarabunIT๙" w:hAnsi="TH SarabunIT๙" w:cs="TH SarabunIT๙"/>
          <w:sz w:val="32"/>
          <w:szCs w:val="32"/>
          <w:cs/>
        </w:rPr>
        <w:t>)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 การดำเนินงาน </w:t>
      </w:r>
      <w:r w:rsidRPr="008D1AB0">
        <w:rPr>
          <w:rFonts w:ascii="TH SarabunIT๙" w:hAnsi="TH SarabunIT๙" w:cs="TH SarabunIT๙"/>
          <w:sz w:val="32"/>
          <w:szCs w:val="32"/>
          <w:cs/>
        </w:rPr>
        <w:t>(</w:t>
      </w:r>
      <w:r w:rsidRPr="008D1AB0">
        <w:rPr>
          <w:rFonts w:ascii="TH SarabunIT๙" w:hAnsi="TH SarabunIT๙" w:cs="TH SarabunIT๙"/>
          <w:sz w:val="32"/>
          <w:szCs w:val="32"/>
        </w:rPr>
        <w:t>work process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และการให้บริการ </w:t>
      </w:r>
      <w:r w:rsidRPr="008D1AB0">
        <w:rPr>
          <w:rFonts w:ascii="TH SarabunIT๙" w:hAnsi="TH SarabunIT๙" w:cs="TH SarabunIT๙"/>
          <w:sz w:val="32"/>
          <w:szCs w:val="32"/>
          <w:cs/>
        </w:rPr>
        <w:t>(</w:t>
      </w:r>
      <w:r w:rsidRPr="008D1AB0">
        <w:rPr>
          <w:rFonts w:ascii="TH SarabunIT๙" w:hAnsi="TH SarabunIT๙" w:cs="TH SarabunIT๙"/>
          <w:sz w:val="32"/>
          <w:szCs w:val="32"/>
        </w:rPr>
        <w:t>service delivery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ซึ่งเป็นผลมาจากการสร้าง พัฒนา เพิ่มพูน ต่อยอด หรือประยุกต์ใช้องค์ความรู้ และแนวปฏิบัติต่าง ๆ ซึ่งจะส่งผลให้เกิดการพัฒนาประสิทธิภาพ ประสิทธิผล และคุณภาพของการปฏิบัติงานของหน่วยงาน (ที่มา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ศูนย์นวัตกรรมเพื่อการพัฒนาระบบ ราชการไทย สำนักงาน ก.พ.ร.)</w:t>
      </w:r>
    </w:p>
    <w:p w:rsidR="004263D2" w:rsidRPr="008D1AB0" w:rsidRDefault="004263D2" w:rsidP="004263D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8D1AB0">
        <w:rPr>
          <w:rFonts w:ascii="TH SarabunPSK" w:hAnsi="TH SarabunPSK" w:cs="TH SarabunPSK"/>
          <w:b/>
          <w:bCs/>
          <w:sz w:val="32"/>
          <w:szCs w:val="32"/>
          <w:cs/>
        </w:rPr>
        <w:t>ของนวัตกรรมภาครัฐ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Pr="008D1AB0">
        <w:rPr>
          <w:rFonts w:ascii="TH SarabunIT๙" w:hAnsi="TH SarabunIT๙" w:cs="TH SarabunIT๙"/>
          <w:sz w:val="32"/>
          <w:szCs w:val="32"/>
        </w:rPr>
        <w:t>6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ประเภท</w:t>
      </w:r>
      <w:r w:rsidRPr="008D1AB0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(ที่มา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ศูนย์นวัตกรรมเพื่อการพัฒนาระบบราชการไทย สำนักงาน ก.พ.ร.)</w:t>
      </w:r>
    </w:p>
    <w:p w:rsidR="004263D2" w:rsidRPr="008D1AB0" w:rsidRDefault="004263D2" w:rsidP="004263D2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</w:rPr>
        <w:t>1</w:t>
      </w: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 นวัตกรรมบริการ (</w:t>
      </w: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</w:rPr>
        <w:t>services innovation</w:t>
      </w: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</w:t>
      </w:r>
      <w:r w:rsidRPr="008D1AB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เป็นการปรับปรุงบริการหรือสร้างบริการใหม่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D1AB0">
        <w:rPr>
          <w:rFonts w:ascii="TH SarabunIT๙" w:hAnsi="TH SarabunIT๙" w:cs="TH SarabunIT๙"/>
          <w:sz w:val="32"/>
          <w:szCs w:val="32"/>
        </w:rPr>
        <w:t>new or improved service</w:t>
      </w:r>
      <w:r w:rsidRPr="008D1AB0">
        <w:rPr>
          <w:rFonts w:ascii="TH SarabunIT๙" w:hAnsi="TH SarabunIT๙" w:cs="TH SarabunIT๙"/>
          <w:sz w:val="32"/>
          <w:szCs w:val="32"/>
          <w:cs/>
        </w:rPr>
        <w:t>) เช่น หน่วยบริการเคลื่อนที่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1AB0">
        <w:rPr>
          <w:rFonts w:ascii="TH SarabunIT๙" w:hAnsi="TH SarabunIT๙" w:cs="TH SarabunIT๙"/>
          <w:sz w:val="32"/>
          <w:szCs w:val="32"/>
        </w:rPr>
        <w:t>healt</w:t>
      </w:r>
      <w:r>
        <w:rPr>
          <w:rFonts w:ascii="TH SarabunIT๙" w:hAnsi="TH SarabunIT๙" w:cs="TH SarabunIT๙"/>
          <w:sz w:val="32"/>
          <w:szCs w:val="32"/>
        </w:rPr>
        <w:t>h</w:t>
      </w:r>
      <w:r w:rsidRPr="008D1AB0">
        <w:rPr>
          <w:rFonts w:ascii="TH SarabunIT๙" w:hAnsi="TH SarabunIT๙" w:cs="TH SarabunIT๙"/>
          <w:sz w:val="32"/>
          <w:szCs w:val="32"/>
        </w:rPr>
        <w:t xml:space="preserve"> care at home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4263D2" w:rsidRPr="008D1AB0" w:rsidRDefault="004263D2" w:rsidP="004263D2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 นวัตกรรมการส่งมอบบริการ (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service delivery innovation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8D1AB0">
        <w:rPr>
          <w:rFonts w:ascii="TH SarabunIT๙" w:hAnsi="TH SarabunIT๙" w:cs="TH SarabunIT๙"/>
          <w:sz w:val="32"/>
          <w:szCs w:val="32"/>
          <w:cs/>
        </w:rPr>
        <w:t>เป็นการให้บริการในรูปแบบใหม่หรือที่แตกต่างไปจากเดิม (</w:t>
      </w:r>
      <w:r w:rsidRPr="008D1AB0">
        <w:rPr>
          <w:rFonts w:ascii="TH SarabunIT๙" w:hAnsi="TH SarabunIT๙" w:cs="TH SarabunIT๙"/>
          <w:sz w:val="32"/>
          <w:szCs w:val="32"/>
        </w:rPr>
        <w:t>new or different way of providing a service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) เช่น การจดทะเบียนนิติบุคคลทางอิเล็กทรอนิกส์, </w:t>
      </w:r>
      <w:r w:rsidRPr="008D1AB0">
        <w:rPr>
          <w:rFonts w:ascii="TH SarabunIT๙" w:hAnsi="TH SarabunIT๙" w:cs="TH SarabunIT๙"/>
          <w:sz w:val="32"/>
          <w:szCs w:val="32"/>
        </w:rPr>
        <w:t xml:space="preserve">mobile app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เป็นต้น </w:t>
      </w:r>
    </w:p>
    <w:p w:rsidR="004263D2" w:rsidRPr="008D1AB0" w:rsidRDefault="004263D2" w:rsidP="004263D2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นวัตกรรมการบริหาร/องค์การ (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administrative or organizational innovation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4263D2" w:rsidRPr="008D1AB0" w:rsidRDefault="004263D2" w:rsidP="004263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>เป็นการสร้างกระบวนงานใหม่ (</w:t>
      </w:r>
      <w:r w:rsidRPr="008D1AB0">
        <w:rPr>
          <w:rFonts w:ascii="TH SarabunIT๙" w:hAnsi="TH SarabunIT๙" w:cs="TH SarabunIT๙"/>
          <w:sz w:val="32"/>
          <w:szCs w:val="32"/>
        </w:rPr>
        <w:t>new process</w:t>
      </w:r>
      <w:r w:rsidRPr="008D1AB0">
        <w:rPr>
          <w:rFonts w:ascii="TH SarabunIT๙" w:hAnsi="TH SarabunIT๙" w:cs="TH SarabunIT๙"/>
          <w:sz w:val="32"/>
          <w:szCs w:val="32"/>
          <w:cs/>
        </w:rPr>
        <w:t>) เช่น การตรวจสอบอาคารตามความเสี่ยง เป็นต้น</w:t>
      </w:r>
    </w:p>
    <w:p w:rsidR="004263D2" w:rsidRPr="008D1AB0" w:rsidRDefault="004263D2" w:rsidP="004263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4. นวัตกรรมทางความคิด (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conceptual innovation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เป็นการแสวงหาหนทางใหม่ในการวิเคราะห์และแก้ไขปัญหาและ/หรือการโต้แย้งสมมุติฐานเดิม รวมไปจนถึงการเปลี่ยนแปลงตัวแสดงที่เกี่ยวข้องเพื่อผลักดันความคิดใหม่ เช่น </w:t>
      </w:r>
      <w:r w:rsidRPr="008D1AB0">
        <w:rPr>
          <w:rFonts w:ascii="TH SarabunIT๙" w:hAnsi="TH SarabunIT๙" w:cs="TH SarabunIT๙"/>
          <w:sz w:val="32"/>
          <w:szCs w:val="32"/>
        </w:rPr>
        <w:t xml:space="preserve">smart farmer </w:t>
      </w:r>
      <w:r w:rsidRPr="008D1AB0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4263D2" w:rsidRPr="008D1AB0" w:rsidRDefault="004263D2" w:rsidP="004263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5. นวัตกรรมเชิงนโยบาย (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policy innovation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เป็นการออกแบบนโยบายหรือประยุกต์ใช้เครื่องมือนโยบายใหม่ซึ่งส่งผลก่อให้เกิดการเปลี่ยนแปลงสภาพการณ์หรือพฤติกรรม เช่น การทำให้กัญชาเป็นสิ่งที่ถูกกฎหมาย (</w:t>
      </w:r>
      <w:r w:rsidRPr="008D1AB0">
        <w:rPr>
          <w:rFonts w:ascii="TH SarabunIT๙" w:hAnsi="TH SarabunIT๙" w:cs="TH SarabunIT๙"/>
          <w:sz w:val="32"/>
          <w:szCs w:val="32"/>
        </w:rPr>
        <w:t>decriminalization</w:t>
      </w:r>
      <w:r w:rsidRPr="008D1AB0">
        <w:rPr>
          <w:rFonts w:ascii="TH SarabunIT๙" w:hAnsi="TH SarabunIT๙" w:cs="TH SarabunIT๙"/>
          <w:sz w:val="32"/>
          <w:szCs w:val="32"/>
          <w:cs/>
        </w:rPr>
        <w:t>/</w:t>
      </w:r>
      <w:r w:rsidRPr="008D1AB0">
        <w:rPr>
          <w:rFonts w:ascii="TH SarabunIT๙" w:hAnsi="TH SarabunIT๙" w:cs="TH SarabunIT๙"/>
          <w:sz w:val="32"/>
          <w:szCs w:val="32"/>
        </w:rPr>
        <w:t>legalization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) เป็นต้น </w:t>
      </w:r>
    </w:p>
    <w:p w:rsidR="004263D2" w:rsidRPr="008D1AB0" w:rsidRDefault="004263D2" w:rsidP="004263D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6.นวัตกรรมเชิงระบบ (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systemic innovation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8D1AB0">
        <w:rPr>
          <w:rFonts w:ascii="TH SarabunIT๙" w:hAnsi="TH SarabunIT๙" w:cs="TH SarabunIT๙"/>
          <w:sz w:val="32"/>
          <w:szCs w:val="32"/>
          <w:cs/>
        </w:rPr>
        <w:t>เป็นการวางระบบใหม่หรือเปลี่ยนแปลงระบบที่มีอยู่ในปัจจุบัน ซึ่งส่งผลกระทบต่อการปรับโครงสร้างความสัมพันธ์หรือเปลี่ยนแปลงแบบแผนการประสานงานเชื่อมโยงกับผู้มีส่วนได้ส่วนเสียฝ่ายต่างๆ เช่น การแยกส่วนระหว่างผู้ซื้อบริการ (</w:t>
      </w:r>
      <w:r w:rsidRPr="008D1AB0">
        <w:rPr>
          <w:rFonts w:ascii="TH SarabunIT๙" w:hAnsi="TH SarabunIT๙" w:cs="TH SarabunIT๙"/>
          <w:sz w:val="32"/>
          <w:szCs w:val="32"/>
        </w:rPr>
        <w:t>purchaser</w:t>
      </w:r>
      <w:r w:rsidRPr="008D1AB0">
        <w:rPr>
          <w:rFonts w:ascii="TH SarabunIT๙" w:hAnsi="TH SarabunIT๙" w:cs="TH SarabunIT๙"/>
          <w:sz w:val="32"/>
          <w:szCs w:val="32"/>
          <w:cs/>
        </w:rPr>
        <w:t>) และผู้ให้บริการ (</w:t>
      </w:r>
      <w:r w:rsidRPr="008D1AB0">
        <w:rPr>
          <w:rFonts w:ascii="TH SarabunIT๙" w:hAnsi="TH SarabunIT๙" w:cs="TH SarabunIT๙"/>
          <w:sz w:val="32"/>
          <w:szCs w:val="32"/>
        </w:rPr>
        <w:t>provider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:rsidR="004263D2" w:rsidRPr="008D1AB0" w:rsidRDefault="004263D2" w:rsidP="004263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PSK" w:hAnsi="TH SarabunPSK" w:cs="TH SarabunPSK"/>
          <w:sz w:val="32"/>
          <w:szCs w:val="32"/>
        </w:rPr>
        <w:tab/>
      </w:r>
      <w:r w:rsidRPr="008D1AB0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ข้อเสนอนวัตกรรม</w:t>
      </w:r>
      <w:r w:rsidRPr="008D1AB0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(แบบฟอร์ม </w:t>
      </w:r>
      <w:r w:rsidRPr="008D1AB0">
        <w:rPr>
          <w:rFonts w:ascii="TH SarabunIT๙" w:hAnsi="TH SarabunIT๙" w:cs="TH SarabunIT๙"/>
          <w:sz w:val="32"/>
          <w:szCs w:val="32"/>
        </w:rPr>
        <w:t>1, 2</w:t>
      </w:r>
      <w:r w:rsidRPr="008D1AB0">
        <w:rPr>
          <w:rFonts w:ascii="TH SarabunIT๙" w:hAnsi="TH SarabunIT๙" w:cs="TH SarabunIT๙"/>
          <w:sz w:val="32"/>
          <w:szCs w:val="32"/>
          <w:cs/>
        </w:rPr>
        <w:t>)</w:t>
      </w:r>
    </w:p>
    <w:p w:rsidR="004263D2" w:rsidRPr="008D1AB0" w:rsidRDefault="004263D2" w:rsidP="004263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ความเป็นมา และความสำคัญของปัญหา</w:t>
      </w:r>
    </w:p>
    <w:p w:rsidR="004263D2" w:rsidRPr="008D1AB0" w:rsidRDefault="004263D2" w:rsidP="004263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 w:hint="cs"/>
          <w:sz w:val="32"/>
          <w:szCs w:val="32"/>
          <w:cs/>
        </w:rPr>
        <w:t>- วัตถุประสงค์</w:t>
      </w:r>
    </w:p>
    <w:p w:rsidR="004263D2" w:rsidRPr="008D1AB0" w:rsidRDefault="004263D2" w:rsidP="004263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 w:hint="cs"/>
          <w:sz w:val="32"/>
          <w:szCs w:val="32"/>
          <w:cs/>
        </w:rPr>
        <w:t>- วิธีดำเนินการ</w:t>
      </w:r>
    </w:p>
    <w:p w:rsidR="004263D2" w:rsidRPr="008D1AB0" w:rsidRDefault="004263D2" w:rsidP="004263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/>
          <w:sz w:val="32"/>
          <w:szCs w:val="32"/>
          <w:cs/>
        </w:rPr>
        <w:tab/>
      </w:r>
      <w:r w:rsidRPr="008D1AB0">
        <w:rPr>
          <w:rFonts w:ascii="TH SarabunPSK" w:hAnsi="TH SarabunPSK" w:cs="TH SarabunPSK" w:hint="cs"/>
          <w:sz w:val="32"/>
          <w:szCs w:val="32"/>
          <w:cs/>
        </w:rPr>
        <w:t>- ผลลัพธ์ที่คาดหวัง</w:t>
      </w:r>
    </w:p>
    <w:p w:rsidR="004263D2" w:rsidRPr="008D1AB0" w:rsidRDefault="004263D2" w:rsidP="004263D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D1AB0">
        <w:rPr>
          <w:rFonts w:ascii="TH SarabunPSK" w:hAnsi="TH SarabunPSK" w:cs="TH SarabunPSK" w:hint="cs"/>
          <w:sz w:val="32"/>
          <w:szCs w:val="32"/>
          <w:cs/>
        </w:rPr>
        <w:tab/>
      </w:r>
      <w:r w:rsidRPr="008D1AB0">
        <w:rPr>
          <w:rFonts w:ascii="TH SarabunPSK" w:hAnsi="TH SarabunPSK" w:cs="TH SarabunPSK" w:hint="cs"/>
          <w:sz w:val="32"/>
          <w:szCs w:val="32"/>
          <w:cs/>
        </w:rPr>
        <w:tab/>
        <w:t>- ประโยชน์ที่คาดว่าจะเกิดต่องานพัฒนาชุมชน/องค์การ</w:t>
      </w:r>
    </w:p>
    <w:p w:rsidR="004263D2" w:rsidRPr="008D1AB0" w:rsidRDefault="004263D2" w:rsidP="004263D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D1AB0">
        <w:rPr>
          <w:rFonts w:ascii="TH SarabunPSK" w:hAnsi="TH SarabunPSK" w:cs="TH SarabunPSK" w:hint="cs"/>
          <w:sz w:val="32"/>
          <w:szCs w:val="32"/>
          <w:cs/>
        </w:rPr>
        <w:t>- ตัวชี้วัดความสำเร็จ</w:t>
      </w:r>
    </w:p>
    <w:p w:rsidR="004263D2" w:rsidRPr="006E693A" w:rsidRDefault="004263D2" w:rsidP="004263D2">
      <w:pPr>
        <w:spacing w:before="120"/>
        <w:jc w:val="thaiDistribute"/>
        <w:rPr>
          <w:rFonts w:ascii="TH SarabunIT๙" w:hAnsi="TH SarabunIT๙" w:cs="TH SarabunIT๙"/>
          <w:b/>
          <w:bCs/>
          <w:sz w:val="16"/>
          <w:szCs w:val="18"/>
        </w:rPr>
      </w:pPr>
      <w:r w:rsidRPr="008D1AB0">
        <w:rPr>
          <w:rFonts w:ascii="TH SarabunPSK" w:hAnsi="TH SarabunPSK" w:cs="TH SarabunPSK"/>
          <w:sz w:val="32"/>
          <w:szCs w:val="32"/>
        </w:rPr>
        <w:tab/>
      </w:r>
    </w:p>
    <w:p w:rsidR="004263D2" w:rsidRPr="008D1AB0" w:rsidRDefault="004263D2" w:rsidP="004263D2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4263D2" w:rsidRPr="008D1AB0" w:rsidRDefault="004263D2" w:rsidP="004263D2">
      <w:pPr>
        <w:jc w:val="center"/>
        <w:rPr>
          <w:rFonts w:ascii="TH SarabunIT๙" w:hAnsi="TH SarabunIT๙" w:cs="TH SarabunIT๙"/>
          <w:b/>
          <w:bCs/>
          <w:sz w:val="28"/>
          <w:szCs w:val="32"/>
          <w:cs/>
        </w:rPr>
      </w:pPr>
      <w:r w:rsidRPr="008D1AB0">
        <w:rPr>
          <w:rFonts w:ascii="TH SarabunIT๙" w:hAnsi="TH SarabunIT๙" w:cs="TH SarabunIT๙" w:hint="cs"/>
          <w:b/>
          <w:bCs/>
          <w:sz w:val="28"/>
          <w:szCs w:val="32"/>
          <w:cs/>
        </w:rPr>
        <w:t>***********************************</w:t>
      </w:r>
    </w:p>
    <w:p w:rsidR="004263D2" w:rsidRPr="008D1AB0" w:rsidRDefault="004263D2" w:rsidP="004263D2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63D2" w:rsidRPr="008D1AB0" w:rsidRDefault="004263D2" w:rsidP="004263D2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Default="007F68D4" w:rsidP="007F68D4"/>
    <w:p w:rsidR="00167FAE" w:rsidRDefault="00167FAE" w:rsidP="007F68D4"/>
    <w:p w:rsidR="00167FAE" w:rsidRDefault="00167FAE" w:rsidP="007F68D4"/>
    <w:p w:rsidR="00167FAE" w:rsidRDefault="00167FAE" w:rsidP="007F68D4"/>
    <w:p w:rsidR="00167FAE" w:rsidRPr="008D1AB0" w:rsidRDefault="00167FAE" w:rsidP="007F68D4"/>
    <w:p w:rsidR="007F68D4" w:rsidRPr="008D1AB0" w:rsidRDefault="007F68D4" w:rsidP="007F68D4"/>
    <w:p w:rsidR="007F68D4" w:rsidRPr="008D1AB0" w:rsidRDefault="007F68D4" w:rsidP="007F68D4"/>
    <w:p w:rsidR="00AF5DB8" w:rsidRPr="008D1AB0" w:rsidRDefault="00AF5DB8" w:rsidP="000B7777">
      <w:pPr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AF5DB8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34B" w:rsidRDefault="0022234B" w:rsidP="0032079E">
      <w:r>
        <w:separator/>
      </w:r>
    </w:p>
  </w:endnote>
  <w:endnote w:type="continuationSeparator" w:id="0">
    <w:p w:rsidR="0022234B" w:rsidRDefault="0022234B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Default="00AA0B1A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C6087A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C6087A" w:rsidRDefault="00C6087A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1C1C03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AA0B1A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AA0B1A" w:rsidRPr="001C1C03">
      <w:rPr>
        <w:rFonts w:ascii="TH SarabunIT๙" w:hAnsi="TH SarabunIT๙" w:cs="TH SarabunIT๙"/>
        <w:sz w:val="32"/>
        <w:szCs w:val="32"/>
      </w:rPr>
      <w:fldChar w:fldCharType="separate"/>
    </w:r>
    <w:r w:rsidR="006959CA">
      <w:rPr>
        <w:rFonts w:ascii="TH SarabunIT๙" w:hAnsi="TH SarabunIT๙" w:cs="TH SarabunIT๙"/>
        <w:noProof/>
        <w:sz w:val="32"/>
        <w:szCs w:val="32"/>
        <w:cs/>
      </w:rPr>
      <w:t>๑</w:t>
    </w:r>
    <w:r w:rsidR="00AA0B1A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C6087A" w:rsidRPr="001223E4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34B" w:rsidRDefault="0022234B" w:rsidP="0032079E">
      <w:r>
        <w:separator/>
      </w:r>
    </w:p>
  </w:footnote>
  <w:footnote w:type="continuationSeparator" w:id="0">
    <w:p w:rsidR="0022234B" w:rsidRDefault="0022234B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Default="00AA0B1A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C6087A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C6087A" w:rsidRDefault="00C608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97054A" w:rsidRDefault="0022234B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49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C6087A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C6087A">
      <w:rPr>
        <w:rFonts w:ascii="TH SarabunIT๙" w:hAnsi="TH SarabunIT๙" w:cs="TH SarabunIT๙"/>
        <w:b/>
        <w:bCs/>
        <w:szCs w:val="24"/>
      </w:rPr>
      <w:t>63</w:t>
    </w:r>
    <w:r w:rsidR="00C6087A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C6087A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D63BA7" w:rsidRDefault="00C6087A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079E"/>
    <w:rsid w:val="00003E0F"/>
    <w:rsid w:val="00006C09"/>
    <w:rsid w:val="000072BB"/>
    <w:rsid w:val="000111C9"/>
    <w:rsid w:val="00013BD4"/>
    <w:rsid w:val="00017977"/>
    <w:rsid w:val="00030B30"/>
    <w:rsid w:val="00031FE7"/>
    <w:rsid w:val="00035ABA"/>
    <w:rsid w:val="000373D9"/>
    <w:rsid w:val="00060BF0"/>
    <w:rsid w:val="00061D2C"/>
    <w:rsid w:val="000620B7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1EBA"/>
    <w:rsid w:val="001459E9"/>
    <w:rsid w:val="00150CFD"/>
    <w:rsid w:val="00150DA0"/>
    <w:rsid w:val="001546F2"/>
    <w:rsid w:val="00162AAB"/>
    <w:rsid w:val="00167FAE"/>
    <w:rsid w:val="0017232E"/>
    <w:rsid w:val="00173504"/>
    <w:rsid w:val="00174C78"/>
    <w:rsid w:val="0017753E"/>
    <w:rsid w:val="001834D9"/>
    <w:rsid w:val="00187711"/>
    <w:rsid w:val="001936C6"/>
    <w:rsid w:val="001A68AF"/>
    <w:rsid w:val="001C743A"/>
    <w:rsid w:val="001D4F96"/>
    <w:rsid w:val="001D6686"/>
    <w:rsid w:val="001E18A8"/>
    <w:rsid w:val="001F6976"/>
    <w:rsid w:val="001F748E"/>
    <w:rsid w:val="00221A1C"/>
    <w:rsid w:val="0022234B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70C24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E787F"/>
    <w:rsid w:val="002F14D0"/>
    <w:rsid w:val="002F3B3A"/>
    <w:rsid w:val="003177C9"/>
    <w:rsid w:val="0032079E"/>
    <w:rsid w:val="00330339"/>
    <w:rsid w:val="003350EA"/>
    <w:rsid w:val="003409D7"/>
    <w:rsid w:val="00347B74"/>
    <w:rsid w:val="0036252B"/>
    <w:rsid w:val="00363678"/>
    <w:rsid w:val="003672EC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63D2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2169"/>
    <w:rsid w:val="00587139"/>
    <w:rsid w:val="00590A65"/>
    <w:rsid w:val="00590C4D"/>
    <w:rsid w:val="00594E71"/>
    <w:rsid w:val="00596FA8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5BAB"/>
    <w:rsid w:val="00676026"/>
    <w:rsid w:val="00680230"/>
    <w:rsid w:val="00680E5E"/>
    <w:rsid w:val="006904BC"/>
    <w:rsid w:val="006959CA"/>
    <w:rsid w:val="006A6FD4"/>
    <w:rsid w:val="006C351E"/>
    <w:rsid w:val="006C367F"/>
    <w:rsid w:val="006C4E0A"/>
    <w:rsid w:val="006D199C"/>
    <w:rsid w:val="006D5EC4"/>
    <w:rsid w:val="006E2BA8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B7458"/>
    <w:rsid w:val="007E53BB"/>
    <w:rsid w:val="007F2EBD"/>
    <w:rsid w:val="007F68D4"/>
    <w:rsid w:val="008164D9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A5C67"/>
    <w:rsid w:val="008B6052"/>
    <w:rsid w:val="008C31F8"/>
    <w:rsid w:val="008C5341"/>
    <w:rsid w:val="008D087C"/>
    <w:rsid w:val="008D1150"/>
    <w:rsid w:val="008D1231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0B73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0B1A"/>
    <w:rsid w:val="00AA637C"/>
    <w:rsid w:val="00AB75E6"/>
    <w:rsid w:val="00AB76E5"/>
    <w:rsid w:val="00AC0B8F"/>
    <w:rsid w:val="00AC7D12"/>
    <w:rsid w:val="00AD1B09"/>
    <w:rsid w:val="00AD47F3"/>
    <w:rsid w:val="00AE4D04"/>
    <w:rsid w:val="00AF1D98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1187"/>
    <w:rsid w:val="00BD374A"/>
    <w:rsid w:val="00BD44D8"/>
    <w:rsid w:val="00BF418F"/>
    <w:rsid w:val="00C03647"/>
    <w:rsid w:val="00C203BB"/>
    <w:rsid w:val="00C20B0D"/>
    <w:rsid w:val="00C24736"/>
    <w:rsid w:val="00C30902"/>
    <w:rsid w:val="00C41737"/>
    <w:rsid w:val="00C4502F"/>
    <w:rsid w:val="00C51B16"/>
    <w:rsid w:val="00C53CFF"/>
    <w:rsid w:val="00C6087A"/>
    <w:rsid w:val="00C632F3"/>
    <w:rsid w:val="00C741C9"/>
    <w:rsid w:val="00C7629B"/>
    <w:rsid w:val="00C77E6B"/>
    <w:rsid w:val="00C84010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E1618"/>
    <w:rsid w:val="00CF4D90"/>
    <w:rsid w:val="00CF6E31"/>
    <w:rsid w:val="00CF7C97"/>
    <w:rsid w:val="00D02649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8141F"/>
    <w:rsid w:val="00D81DC6"/>
    <w:rsid w:val="00D84039"/>
    <w:rsid w:val="00D84CE0"/>
    <w:rsid w:val="00DA26EF"/>
    <w:rsid w:val="00DA6D10"/>
    <w:rsid w:val="00DB0454"/>
    <w:rsid w:val="00DB73CF"/>
    <w:rsid w:val="00DC5975"/>
    <w:rsid w:val="00DC6664"/>
    <w:rsid w:val="00DC7301"/>
    <w:rsid w:val="00DD3C04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632B"/>
    <w:rsid w:val="00ED1E03"/>
    <w:rsid w:val="00ED5D4A"/>
    <w:rsid w:val="00EE0C16"/>
    <w:rsid w:val="00EE7F6E"/>
    <w:rsid w:val="00EF0E73"/>
    <w:rsid w:val="00EF1873"/>
    <w:rsid w:val="00EF257D"/>
    <w:rsid w:val="00F0733B"/>
    <w:rsid w:val="00F1250D"/>
    <w:rsid w:val="00F15887"/>
    <w:rsid w:val="00F160CF"/>
    <w:rsid w:val="00F16E58"/>
    <w:rsid w:val="00F25551"/>
    <w:rsid w:val="00F26C09"/>
    <w:rsid w:val="00F2795E"/>
    <w:rsid w:val="00F44F7C"/>
    <w:rsid w:val="00F470E9"/>
    <w:rsid w:val="00F50BD1"/>
    <w:rsid w:val="00F55360"/>
    <w:rsid w:val="00F70C46"/>
    <w:rsid w:val="00F71641"/>
    <w:rsid w:val="00F749C1"/>
    <w:rsid w:val="00F7581E"/>
    <w:rsid w:val="00F85B70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542CF9A"/>
  <w15:docId w15:val="{B4FA8624-EC40-47FD-9A38-793BFBCD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F9477-86BE-4704-BC2E-95BB943E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cdd</cp:lastModifiedBy>
  <cp:revision>5</cp:revision>
  <cp:lastPrinted>2020-03-05T12:34:00Z</cp:lastPrinted>
  <dcterms:created xsi:type="dcterms:W3CDTF">2020-03-05T12:34:00Z</dcterms:created>
  <dcterms:modified xsi:type="dcterms:W3CDTF">2020-03-12T09:01:00Z</dcterms:modified>
</cp:coreProperties>
</file>